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91" w:rsidRDefault="00686778" w:rsidP="00225463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5C3AF6">
        <w:rPr>
          <w:rFonts w:cs="Kalimati"/>
          <w:b/>
          <w:bCs/>
          <w:sz w:val="28"/>
          <w:szCs w:val="28"/>
          <w:cs/>
        </w:rPr>
        <w:t>परियोजना</w:t>
      </w:r>
      <w:r w:rsidR="00907336">
        <w:rPr>
          <w:rFonts w:cs="Kalimati" w:hint="cs"/>
          <w:b/>
          <w:bCs/>
          <w:sz w:val="28"/>
          <w:szCs w:val="28"/>
          <w:cs/>
        </w:rPr>
        <w:t xml:space="preserve"> </w:t>
      </w:r>
      <w:r w:rsidR="00AC02C1" w:rsidRPr="005C3AF6">
        <w:rPr>
          <w:rFonts w:cs="Kalimati"/>
          <w:b/>
          <w:bCs/>
          <w:sz w:val="28"/>
          <w:szCs w:val="28"/>
          <w:cs/>
        </w:rPr>
        <w:t>प्रस्ताव</w:t>
      </w:r>
      <w:r w:rsidR="00FC5891" w:rsidRPr="005C3AF6">
        <w:rPr>
          <w:rFonts w:cs="Kalimati"/>
          <w:b/>
          <w:bCs/>
          <w:sz w:val="28"/>
          <w:szCs w:val="28"/>
          <w:cs/>
        </w:rPr>
        <w:t>को ढा</w:t>
      </w:r>
      <w:r w:rsidR="005C3AF6">
        <w:rPr>
          <w:rFonts w:cs="Kalimati" w:hint="cs"/>
          <w:b/>
          <w:bCs/>
          <w:sz w:val="28"/>
          <w:szCs w:val="28"/>
          <w:cs/>
        </w:rPr>
        <w:t>ँ</w:t>
      </w:r>
      <w:r w:rsidR="00FC5891" w:rsidRPr="005C3AF6">
        <w:rPr>
          <w:rFonts w:cs="Kalimati"/>
          <w:b/>
          <w:bCs/>
          <w:sz w:val="28"/>
          <w:szCs w:val="28"/>
          <w:cs/>
        </w:rPr>
        <w:t>चा</w:t>
      </w:r>
    </w:p>
    <w:p w:rsidR="00B31AFA" w:rsidRDefault="00B31AFA" w:rsidP="00225463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B31AFA" w:rsidRDefault="00B31AFA" w:rsidP="00225463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B31AFA" w:rsidRDefault="00B31AFA" w:rsidP="00B31AFA">
      <w:pPr>
        <w:tabs>
          <w:tab w:val="left" w:pos="732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मितिः-</w:t>
      </w:r>
    </w:p>
    <w:p w:rsidR="00B31AFA" w:rsidRDefault="00B31AFA" w:rsidP="00B31AFA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</w:t>
      </w:r>
      <w:r w:rsidR="00907336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........................</w:t>
      </w:r>
    </w:p>
    <w:p w:rsidR="00B31AFA" w:rsidRDefault="00B31AFA" w:rsidP="00B31AFA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............................</w:t>
      </w:r>
    </w:p>
    <w:p w:rsidR="00B31AFA" w:rsidRDefault="00B31AFA" w:rsidP="00B31AFA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............................</w:t>
      </w:r>
    </w:p>
    <w:p w:rsidR="00B31AFA" w:rsidRDefault="00B31AFA" w:rsidP="00521E2F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विषयः-अनुदान उपलब्ध गराइदिनुहुन ।</w:t>
      </w:r>
    </w:p>
    <w:p w:rsidR="00B31AFA" w:rsidRDefault="00B31AFA" w:rsidP="00B712A5">
      <w:pPr>
        <w:spacing w:after="0" w:line="240" w:lineRule="auto"/>
        <w:ind w:left="270" w:right="-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प्रस्तुत विषयमा त्यस मन्त्रालयबाट मिति...... मा प्रकाशित सूचना अनुसार होमस्टेमा पर्यटन पूर्वाधार विकास गर्न पूँजिगत अनुदान दिने कार्यक्रमको लागि तपसील बमोजिमको विवरण </w:t>
      </w:r>
      <w:r w:rsidR="007A7160">
        <w:rPr>
          <w:rFonts w:cs="Kalimati" w:hint="cs"/>
          <w:sz w:val="24"/>
          <w:szCs w:val="24"/>
          <w:cs/>
        </w:rPr>
        <w:t>उल्लेख गरिएको छ</w:t>
      </w:r>
      <w:r w:rsidR="00B712A5">
        <w:rPr>
          <w:rFonts w:cs="Kalimati" w:hint="cs"/>
          <w:sz w:val="24"/>
          <w:szCs w:val="24"/>
          <w:cs/>
        </w:rPr>
        <w:t xml:space="preserve">। हाम्रो होमस्टेमा देहाय बमोजिमका पर्यटन पूर्वाधार विकास गर्न बजेट आवश्यक परेको हुँदा अनुदान उपलब्ध गराइदिनुहुन अनुरोध गर्दछौ। </w:t>
      </w:r>
    </w:p>
    <w:p w:rsidR="00B31AFA" w:rsidRDefault="00B31AFA" w:rsidP="00225463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B31AFA" w:rsidRPr="00FC5891" w:rsidRDefault="00B712A5" w:rsidP="00B712A5">
      <w:pPr>
        <w:spacing w:after="0" w:line="240" w:lineRule="auto"/>
        <w:rPr>
          <w:rFonts w:cs="Kalimati"/>
          <w:sz w:val="24"/>
          <w:szCs w:val="24"/>
        </w:rPr>
      </w:pPr>
      <w:r w:rsidRPr="00B712A5">
        <w:rPr>
          <w:rFonts w:cs="Kalimati" w:hint="cs"/>
          <w:b/>
          <w:bCs/>
          <w:sz w:val="24"/>
          <w:szCs w:val="24"/>
          <w:u w:val="single"/>
          <w:cs/>
        </w:rPr>
        <w:t>तपसील</w:t>
      </w:r>
    </w:p>
    <w:p w:rsidR="0055681A" w:rsidRPr="006E0A1F" w:rsidRDefault="00C8458A" w:rsidP="00FC5891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 xml:space="preserve">१. </w:t>
      </w:r>
      <w:r w:rsidR="00FC5891" w:rsidRPr="006E0A1F">
        <w:rPr>
          <w:rFonts w:cs="Kalimati"/>
          <w:b/>
          <w:bCs/>
          <w:sz w:val="24"/>
          <w:szCs w:val="24"/>
          <w:u w:val="single"/>
          <w:cs/>
        </w:rPr>
        <w:t>सं</w:t>
      </w:r>
      <w:r w:rsidR="0055681A" w:rsidRPr="006E0A1F">
        <w:rPr>
          <w:rFonts w:cs="Kalimati" w:hint="cs"/>
          <w:b/>
          <w:bCs/>
          <w:sz w:val="24"/>
          <w:szCs w:val="24"/>
          <w:u w:val="single"/>
          <w:cs/>
        </w:rPr>
        <w:t>स्</w:t>
      </w:r>
      <w:r w:rsidR="00FC5891" w:rsidRPr="006E0A1F">
        <w:rPr>
          <w:rFonts w:cs="Kalimati"/>
          <w:b/>
          <w:bCs/>
          <w:sz w:val="24"/>
          <w:szCs w:val="24"/>
          <w:u w:val="single"/>
          <w:cs/>
        </w:rPr>
        <w:t>थागत व</w:t>
      </w:r>
      <w:r w:rsidR="0055681A" w:rsidRPr="006E0A1F">
        <w:rPr>
          <w:rFonts w:cs="Kalimati" w:hint="cs"/>
          <w:b/>
          <w:bCs/>
          <w:sz w:val="24"/>
          <w:szCs w:val="24"/>
          <w:u w:val="single"/>
          <w:cs/>
        </w:rPr>
        <w:t>ि</w:t>
      </w:r>
      <w:r w:rsidR="00FC5891" w:rsidRPr="006E0A1F">
        <w:rPr>
          <w:rFonts w:cs="Kalimati"/>
          <w:b/>
          <w:bCs/>
          <w:sz w:val="24"/>
          <w:szCs w:val="24"/>
          <w:u w:val="single"/>
          <w:cs/>
        </w:rPr>
        <w:t>वरण</w:t>
      </w:r>
      <w:r w:rsidR="0055681A" w:rsidRPr="006E0A1F">
        <w:rPr>
          <w:rFonts w:cs="Kalimati" w:hint="cs"/>
          <w:b/>
          <w:bCs/>
          <w:sz w:val="24"/>
          <w:szCs w:val="24"/>
          <w:u w:val="single"/>
          <w:cs/>
        </w:rPr>
        <w:t>ः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(क) </w:t>
      </w:r>
      <w:r w:rsidR="006E0A1F">
        <w:rPr>
          <w:rFonts w:cs="Kalimati" w:hint="cs"/>
          <w:sz w:val="24"/>
          <w:szCs w:val="24"/>
          <w:cs/>
        </w:rPr>
        <w:t xml:space="preserve">अनुदानग्राहीको </w:t>
      </w:r>
      <w:r w:rsidRPr="00FC5891">
        <w:rPr>
          <w:rFonts w:cs="Kalimati"/>
          <w:sz w:val="24"/>
          <w:szCs w:val="24"/>
          <w:cs/>
        </w:rPr>
        <w:t xml:space="preserve">नाम :  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(ख) ठेगाना :    टेलफोन :      इमेल :  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>(ग) द</w:t>
      </w:r>
      <w:r w:rsidR="0055681A">
        <w:rPr>
          <w:rFonts w:cs="Kalimati" w:hint="cs"/>
          <w:sz w:val="24"/>
          <w:szCs w:val="24"/>
          <w:cs/>
        </w:rPr>
        <w:t>र्</w:t>
      </w:r>
      <w:r w:rsidRPr="00FC5891">
        <w:rPr>
          <w:rFonts w:cs="Kalimati"/>
          <w:sz w:val="24"/>
          <w:szCs w:val="24"/>
          <w:cs/>
        </w:rPr>
        <w:t xml:space="preserve">ता भएको </w:t>
      </w:r>
      <w:r w:rsidR="0055681A">
        <w:rPr>
          <w:rFonts w:cs="Kalimati" w:hint="cs"/>
          <w:sz w:val="24"/>
          <w:szCs w:val="24"/>
          <w:cs/>
        </w:rPr>
        <w:t>स्</w:t>
      </w:r>
      <w:r w:rsidRPr="00FC5891">
        <w:rPr>
          <w:rFonts w:cs="Kalimati"/>
          <w:sz w:val="24"/>
          <w:szCs w:val="24"/>
          <w:cs/>
        </w:rPr>
        <w:t>थान</w:t>
      </w:r>
      <w:r w:rsidRPr="00FC5891">
        <w:rPr>
          <w:rFonts w:cs="Kalimati"/>
          <w:sz w:val="24"/>
          <w:szCs w:val="24"/>
        </w:rPr>
        <w:t xml:space="preserve">, </w:t>
      </w:r>
      <w:r w:rsidR="006E0A1F">
        <w:rPr>
          <w:rFonts w:cs="Kalimati" w:hint="cs"/>
          <w:sz w:val="24"/>
          <w:szCs w:val="24"/>
          <w:cs/>
        </w:rPr>
        <w:t>मि</w:t>
      </w:r>
      <w:r w:rsidRPr="00FC5891">
        <w:rPr>
          <w:rFonts w:cs="Kalimati"/>
          <w:sz w:val="24"/>
          <w:szCs w:val="24"/>
          <w:cs/>
        </w:rPr>
        <w:t>त</w:t>
      </w:r>
      <w:r w:rsidR="0055681A">
        <w:rPr>
          <w:rFonts w:cs="Kalimati" w:hint="cs"/>
          <w:sz w:val="24"/>
          <w:szCs w:val="24"/>
          <w:cs/>
        </w:rPr>
        <w:t>ि</w:t>
      </w:r>
      <w:r w:rsidRPr="00FC5891">
        <w:rPr>
          <w:rFonts w:cs="Kalimati"/>
          <w:sz w:val="24"/>
          <w:szCs w:val="24"/>
          <w:cs/>
        </w:rPr>
        <w:t xml:space="preserve"> र द</w:t>
      </w:r>
      <w:r w:rsidR="0055681A">
        <w:rPr>
          <w:rFonts w:cs="Kalimati" w:hint="cs"/>
          <w:sz w:val="24"/>
          <w:szCs w:val="24"/>
          <w:cs/>
        </w:rPr>
        <w:t>र्</w:t>
      </w:r>
      <w:r w:rsidR="0055681A">
        <w:rPr>
          <w:rFonts w:cs="Kalimati"/>
          <w:sz w:val="24"/>
          <w:szCs w:val="24"/>
          <w:cs/>
        </w:rPr>
        <w:t>ता नं.</w:t>
      </w:r>
      <w:r w:rsidRPr="00FC5891">
        <w:rPr>
          <w:rFonts w:cs="Kalimati"/>
          <w:sz w:val="24"/>
          <w:szCs w:val="24"/>
          <w:cs/>
        </w:rPr>
        <w:t xml:space="preserve">: 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>(घ) नब</w:t>
      </w:r>
      <w:r w:rsidR="0055681A">
        <w:rPr>
          <w:rFonts w:cs="Kalimati" w:hint="cs"/>
          <w:sz w:val="24"/>
          <w:szCs w:val="24"/>
          <w:cs/>
        </w:rPr>
        <w:t>ि</w:t>
      </w:r>
      <w:r w:rsidRPr="00FC5891">
        <w:rPr>
          <w:rFonts w:cs="Kalimati"/>
          <w:sz w:val="24"/>
          <w:szCs w:val="24"/>
          <w:cs/>
        </w:rPr>
        <w:t>करण म</w:t>
      </w:r>
      <w:r w:rsidR="0055681A">
        <w:rPr>
          <w:rFonts w:cs="Kalimati" w:hint="cs"/>
          <w:sz w:val="24"/>
          <w:szCs w:val="24"/>
          <w:cs/>
        </w:rPr>
        <w:t>ि</w:t>
      </w:r>
      <w:r w:rsidRPr="00FC5891">
        <w:rPr>
          <w:rFonts w:cs="Kalimati"/>
          <w:sz w:val="24"/>
          <w:szCs w:val="24"/>
          <w:cs/>
        </w:rPr>
        <w:t>त</w:t>
      </w:r>
      <w:r w:rsidR="0055681A">
        <w:rPr>
          <w:rFonts w:cs="Kalimati" w:hint="cs"/>
          <w:sz w:val="24"/>
          <w:szCs w:val="24"/>
          <w:cs/>
        </w:rPr>
        <w:t>ि</w:t>
      </w:r>
      <w:r w:rsidRPr="00FC5891">
        <w:rPr>
          <w:rFonts w:cs="Kalimati"/>
          <w:sz w:val="24"/>
          <w:szCs w:val="24"/>
          <w:cs/>
        </w:rPr>
        <w:t xml:space="preserve">:  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>(ङ) स</w:t>
      </w:r>
      <w:r w:rsidR="0055681A">
        <w:rPr>
          <w:rFonts w:cs="Kalimati" w:hint="cs"/>
          <w:sz w:val="24"/>
          <w:szCs w:val="24"/>
          <w:cs/>
        </w:rPr>
        <w:t>म्</w:t>
      </w:r>
      <w:r w:rsidRPr="00FC5891">
        <w:rPr>
          <w:rFonts w:cs="Kalimati"/>
          <w:sz w:val="24"/>
          <w:szCs w:val="24"/>
          <w:cs/>
        </w:rPr>
        <w:t>प</w:t>
      </w:r>
      <w:r w:rsidR="0055681A">
        <w:rPr>
          <w:rFonts w:cs="Kalimati" w:hint="cs"/>
          <w:sz w:val="24"/>
          <w:szCs w:val="24"/>
          <w:cs/>
        </w:rPr>
        <w:t>र्</w:t>
      </w:r>
      <w:r w:rsidRPr="00FC5891">
        <w:rPr>
          <w:rFonts w:cs="Kalimati"/>
          <w:sz w:val="24"/>
          <w:szCs w:val="24"/>
          <w:cs/>
        </w:rPr>
        <w:t xml:space="preserve">क </w:t>
      </w:r>
      <w:r w:rsidR="0055681A">
        <w:rPr>
          <w:rFonts w:cs="Kalimati" w:hint="cs"/>
          <w:sz w:val="24"/>
          <w:szCs w:val="24"/>
          <w:cs/>
        </w:rPr>
        <w:t>व्यक्तिको</w:t>
      </w:r>
      <w:r w:rsidRPr="00FC5891">
        <w:rPr>
          <w:rFonts w:cs="Kalimati"/>
          <w:sz w:val="24"/>
          <w:szCs w:val="24"/>
          <w:cs/>
        </w:rPr>
        <w:t xml:space="preserve"> नाम:     पद:  </w:t>
      </w:r>
      <w:r w:rsidR="0055681A">
        <w:rPr>
          <w:rFonts w:cs="Kalimati"/>
          <w:sz w:val="24"/>
          <w:szCs w:val="24"/>
          <w:cs/>
        </w:rPr>
        <w:t>टेलफोन</w:t>
      </w:r>
      <w:r w:rsidRPr="00FC5891">
        <w:rPr>
          <w:rFonts w:cs="Kalimati"/>
          <w:sz w:val="24"/>
          <w:szCs w:val="24"/>
          <w:cs/>
        </w:rPr>
        <w:t xml:space="preserve">:    इमेल:  </w:t>
      </w:r>
    </w:p>
    <w:p w:rsidR="0055681A" w:rsidRPr="006E0A1F" w:rsidRDefault="00C8458A" w:rsidP="00FC5891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2.</w:t>
      </w:r>
      <w:r w:rsidR="00686778" w:rsidRPr="006E0A1F">
        <w:rPr>
          <w:rFonts w:cs="Kalimati"/>
          <w:b/>
          <w:bCs/>
          <w:sz w:val="24"/>
          <w:szCs w:val="24"/>
          <w:u w:val="single"/>
          <w:cs/>
        </w:rPr>
        <w:t>परियोजना</w:t>
      </w:r>
      <w:r w:rsidR="0055681A" w:rsidRPr="006E0A1F">
        <w:rPr>
          <w:rFonts w:cs="Kalimati"/>
          <w:b/>
          <w:bCs/>
          <w:sz w:val="24"/>
          <w:szCs w:val="24"/>
          <w:u w:val="single"/>
          <w:cs/>
        </w:rPr>
        <w:t>को स</w:t>
      </w:r>
      <w:r w:rsidR="0055681A" w:rsidRPr="006E0A1F">
        <w:rPr>
          <w:rFonts w:cs="Kalimati" w:hint="cs"/>
          <w:b/>
          <w:bCs/>
          <w:sz w:val="24"/>
          <w:szCs w:val="24"/>
          <w:u w:val="single"/>
          <w:cs/>
        </w:rPr>
        <w:t>ंक्षिप्त</w:t>
      </w:r>
      <w:r w:rsidR="00FC5891" w:rsidRPr="006E0A1F">
        <w:rPr>
          <w:rFonts w:cs="Kalimati"/>
          <w:b/>
          <w:bCs/>
          <w:sz w:val="24"/>
          <w:szCs w:val="24"/>
          <w:u w:val="single"/>
          <w:cs/>
        </w:rPr>
        <w:t xml:space="preserve"> व</w:t>
      </w:r>
      <w:r w:rsidR="0055681A" w:rsidRPr="006E0A1F">
        <w:rPr>
          <w:rFonts w:cs="Kalimati" w:hint="cs"/>
          <w:b/>
          <w:bCs/>
          <w:sz w:val="24"/>
          <w:szCs w:val="24"/>
          <w:u w:val="single"/>
          <w:cs/>
        </w:rPr>
        <w:t>ि</w:t>
      </w:r>
      <w:r w:rsidR="00FC5891" w:rsidRPr="006E0A1F">
        <w:rPr>
          <w:rFonts w:cs="Kalimati"/>
          <w:b/>
          <w:bCs/>
          <w:sz w:val="24"/>
          <w:szCs w:val="24"/>
          <w:u w:val="single"/>
          <w:cs/>
        </w:rPr>
        <w:t>वरण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(क) </w:t>
      </w:r>
      <w:r w:rsidR="00686778">
        <w:rPr>
          <w:rFonts w:cs="Kalimati"/>
          <w:sz w:val="24"/>
          <w:szCs w:val="24"/>
          <w:cs/>
        </w:rPr>
        <w:t>परियोजना</w:t>
      </w:r>
      <w:r w:rsidRPr="00FC5891">
        <w:rPr>
          <w:rFonts w:cs="Kalimati"/>
          <w:sz w:val="24"/>
          <w:szCs w:val="24"/>
          <w:cs/>
        </w:rPr>
        <w:t xml:space="preserve">को नाम:  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(ख) </w:t>
      </w:r>
      <w:r w:rsidR="00686778">
        <w:rPr>
          <w:rFonts w:cs="Kalimati"/>
          <w:sz w:val="24"/>
          <w:szCs w:val="24"/>
          <w:cs/>
        </w:rPr>
        <w:t>परियोजना</w:t>
      </w:r>
      <w:r w:rsidRPr="00FC5891">
        <w:rPr>
          <w:rFonts w:cs="Kalimati"/>
          <w:sz w:val="24"/>
          <w:szCs w:val="24"/>
          <w:cs/>
        </w:rPr>
        <w:t xml:space="preserve"> संचालन हुने </w:t>
      </w:r>
      <w:r w:rsidR="0055681A">
        <w:rPr>
          <w:rFonts w:cs="Kalimati" w:hint="cs"/>
          <w:sz w:val="24"/>
          <w:szCs w:val="24"/>
          <w:cs/>
        </w:rPr>
        <w:t>स्</w:t>
      </w:r>
      <w:r w:rsidR="0055681A">
        <w:rPr>
          <w:rFonts w:cs="Kalimati"/>
          <w:sz w:val="24"/>
          <w:szCs w:val="24"/>
          <w:cs/>
        </w:rPr>
        <w:t>थान</w:t>
      </w:r>
      <w:r w:rsidRPr="00FC5891">
        <w:rPr>
          <w:rFonts w:cs="Kalimati"/>
          <w:sz w:val="24"/>
          <w:szCs w:val="24"/>
          <w:cs/>
        </w:rPr>
        <w:t xml:space="preserve">:  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(ग) </w:t>
      </w:r>
      <w:r w:rsidR="00686778">
        <w:rPr>
          <w:rFonts w:cs="Kalimati"/>
          <w:sz w:val="24"/>
          <w:szCs w:val="24"/>
          <w:cs/>
        </w:rPr>
        <w:t>परियोजना</w:t>
      </w:r>
      <w:r w:rsidRPr="00FC5891">
        <w:rPr>
          <w:rFonts w:cs="Kalimati"/>
          <w:sz w:val="24"/>
          <w:szCs w:val="24"/>
          <w:cs/>
        </w:rPr>
        <w:t>को ज</w:t>
      </w:r>
      <w:r w:rsidR="0055681A">
        <w:rPr>
          <w:rFonts w:cs="Kalimati" w:hint="cs"/>
          <w:sz w:val="24"/>
          <w:szCs w:val="24"/>
          <w:cs/>
        </w:rPr>
        <w:t>म्</w:t>
      </w:r>
      <w:r w:rsidR="0055681A">
        <w:rPr>
          <w:rFonts w:cs="Kalimati"/>
          <w:sz w:val="24"/>
          <w:szCs w:val="24"/>
          <w:cs/>
        </w:rPr>
        <w:t>मा बजेट</w:t>
      </w:r>
      <w:r w:rsidRPr="00FC5891">
        <w:rPr>
          <w:rFonts w:cs="Kalimati"/>
          <w:sz w:val="24"/>
          <w:szCs w:val="24"/>
          <w:cs/>
        </w:rPr>
        <w:t xml:space="preserve">: 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>(घ) माग गर</w:t>
      </w:r>
      <w:r w:rsidR="0055681A">
        <w:rPr>
          <w:rFonts w:cs="Kalimati" w:hint="cs"/>
          <w:sz w:val="24"/>
          <w:szCs w:val="24"/>
          <w:cs/>
        </w:rPr>
        <w:t>ि</w:t>
      </w:r>
      <w:r w:rsidRPr="00FC5891">
        <w:rPr>
          <w:rFonts w:cs="Kalimati"/>
          <w:sz w:val="24"/>
          <w:szCs w:val="24"/>
          <w:cs/>
        </w:rPr>
        <w:t xml:space="preserve">एको रकम: </w:t>
      </w:r>
    </w:p>
    <w:p w:rsidR="0055681A" w:rsidRDefault="0055681A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(ङ)</w:t>
      </w:r>
      <w:r w:rsidR="00FC5891" w:rsidRPr="00FC5891">
        <w:rPr>
          <w:rFonts w:cs="Kalimati"/>
          <w:sz w:val="24"/>
          <w:szCs w:val="24"/>
          <w:cs/>
        </w:rPr>
        <w:t>अ</w:t>
      </w:r>
      <w:r>
        <w:rPr>
          <w:rFonts w:cs="Kalimati" w:hint="cs"/>
          <w:sz w:val="24"/>
          <w:szCs w:val="24"/>
          <w:cs/>
        </w:rPr>
        <w:t>न्</w:t>
      </w:r>
      <w:r w:rsidR="00FC5891" w:rsidRPr="00FC5891">
        <w:rPr>
          <w:rFonts w:cs="Kalimati"/>
          <w:sz w:val="24"/>
          <w:szCs w:val="24"/>
          <w:cs/>
        </w:rPr>
        <w:t xml:space="preserve">य साझेदार भए साझेदारको नाम र ठेगाना: 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(च) साझेदारको लगानी रकम: </w:t>
      </w:r>
    </w:p>
    <w:p w:rsidR="0055681A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(छ) </w:t>
      </w:r>
      <w:r w:rsidR="00686778">
        <w:rPr>
          <w:rFonts w:cs="Kalimati"/>
          <w:sz w:val="24"/>
          <w:szCs w:val="24"/>
          <w:cs/>
        </w:rPr>
        <w:t>परियोजना</w:t>
      </w:r>
      <w:r w:rsidRPr="00FC5891">
        <w:rPr>
          <w:rFonts w:cs="Kalimati"/>
          <w:sz w:val="24"/>
          <w:szCs w:val="24"/>
          <w:cs/>
        </w:rPr>
        <w:t>को अबध</w:t>
      </w:r>
      <w:r w:rsidR="0055681A">
        <w:rPr>
          <w:rFonts w:cs="Kalimati" w:hint="cs"/>
          <w:sz w:val="24"/>
          <w:szCs w:val="24"/>
          <w:cs/>
        </w:rPr>
        <w:t>ि</w:t>
      </w:r>
      <w:r w:rsidRPr="00FC5891">
        <w:rPr>
          <w:rFonts w:cs="Kalimati"/>
          <w:sz w:val="24"/>
          <w:szCs w:val="24"/>
          <w:cs/>
        </w:rPr>
        <w:t xml:space="preserve">:  </w:t>
      </w:r>
    </w:p>
    <w:p w:rsidR="00FC5891" w:rsidRPr="00FC5891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(ज) </w:t>
      </w:r>
      <w:r w:rsidR="00686778">
        <w:rPr>
          <w:rFonts w:cs="Kalimati"/>
          <w:sz w:val="24"/>
          <w:szCs w:val="24"/>
          <w:cs/>
        </w:rPr>
        <w:t>परियोजना</w:t>
      </w:r>
      <w:r w:rsidR="0055681A">
        <w:rPr>
          <w:rFonts w:cs="Kalimati"/>
          <w:sz w:val="24"/>
          <w:szCs w:val="24"/>
          <w:cs/>
        </w:rPr>
        <w:t>को उ</w:t>
      </w:r>
      <w:r w:rsidR="0055681A">
        <w:rPr>
          <w:rFonts w:cs="Kalimati" w:hint="cs"/>
          <w:sz w:val="24"/>
          <w:szCs w:val="24"/>
          <w:cs/>
        </w:rPr>
        <w:t>द्देश्य</w:t>
      </w:r>
      <w:r w:rsidRPr="00FC5891">
        <w:rPr>
          <w:rFonts w:cs="Kalimati"/>
          <w:sz w:val="24"/>
          <w:szCs w:val="24"/>
          <w:cs/>
        </w:rPr>
        <w:t xml:space="preserve">: </w:t>
      </w:r>
    </w:p>
    <w:p w:rsidR="00FC5891" w:rsidRPr="00FC5891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(झ) </w:t>
      </w:r>
      <w:r w:rsidR="00AC02C1">
        <w:rPr>
          <w:rFonts w:cs="Kalimati"/>
          <w:sz w:val="24"/>
          <w:szCs w:val="24"/>
          <w:cs/>
        </w:rPr>
        <w:t>प्रस्ताव</w:t>
      </w:r>
      <w:r w:rsidR="0055681A">
        <w:rPr>
          <w:rFonts w:cs="Kalimati" w:hint="cs"/>
          <w:sz w:val="24"/>
          <w:szCs w:val="24"/>
          <w:cs/>
        </w:rPr>
        <w:t>ि</w:t>
      </w:r>
      <w:r w:rsidRPr="00FC5891">
        <w:rPr>
          <w:rFonts w:cs="Kalimati"/>
          <w:sz w:val="24"/>
          <w:szCs w:val="24"/>
          <w:cs/>
        </w:rPr>
        <w:t>त म</w:t>
      </w:r>
      <w:r w:rsidR="0055681A">
        <w:rPr>
          <w:rFonts w:cs="Kalimati" w:hint="cs"/>
          <w:sz w:val="24"/>
          <w:szCs w:val="24"/>
          <w:cs/>
        </w:rPr>
        <w:t>ूख्यक्रियाकलापहरु</w:t>
      </w:r>
      <w:r w:rsidRPr="00FC5891">
        <w:rPr>
          <w:rFonts w:cs="Kalimati"/>
          <w:sz w:val="24"/>
          <w:szCs w:val="24"/>
          <w:cs/>
        </w:rPr>
        <w:t xml:space="preserve"> र पर</w:t>
      </w:r>
      <w:r w:rsidR="0055681A">
        <w:rPr>
          <w:rFonts w:cs="Kalimati" w:hint="cs"/>
          <w:sz w:val="24"/>
          <w:szCs w:val="24"/>
          <w:cs/>
        </w:rPr>
        <w:t>ि</w:t>
      </w:r>
      <w:r w:rsidRPr="00FC5891">
        <w:rPr>
          <w:rFonts w:cs="Kalimati"/>
          <w:sz w:val="24"/>
          <w:szCs w:val="24"/>
          <w:cs/>
        </w:rPr>
        <w:t xml:space="preserve">णाम:  </w:t>
      </w:r>
    </w:p>
    <w:p w:rsidR="006E0A1F" w:rsidRDefault="00FC5891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 xml:space="preserve">(ञ) </w:t>
      </w:r>
      <w:r w:rsidR="00686778">
        <w:rPr>
          <w:rFonts w:cs="Kalimati"/>
          <w:sz w:val="24"/>
          <w:szCs w:val="24"/>
          <w:cs/>
        </w:rPr>
        <w:t>परियोजना</w:t>
      </w:r>
      <w:r w:rsidRPr="00FC5891">
        <w:rPr>
          <w:rFonts w:cs="Kalimati"/>
          <w:sz w:val="24"/>
          <w:szCs w:val="24"/>
          <w:cs/>
        </w:rPr>
        <w:t xml:space="preserve">बाट </w:t>
      </w:r>
      <w:r w:rsidR="0055681A">
        <w:rPr>
          <w:rFonts w:cs="Kalimati" w:hint="cs"/>
          <w:sz w:val="24"/>
          <w:szCs w:val="24"/>
          <w:cs/>
        </w:rPr>
        <w:t xml:space="preserve">प्राप्त </w:t>
      </w:r>
      <w:r w:rsidRPr="00FC5891">
        <w:rPr>
          <w:rFonts w:cs="Kalimati"/>
          <w:sz w:val="24"/>
          <w:szCs w:val="24"/>
          <w:cs/>
        </w:rPr>
        <w:t>हुने अपे</w:t>
      </w:r>
      <w:r w:rsidR="0055681A">
        <w:rPr>
          <w:rFonts w:cs="Kalimati" w:hint="cs"/>
          <w:sz w:val="24"/>
          <w:szCs w:val="24"/>
          <w:cs/>
        </w:rPr>
        <w:t>क्षि</w:t>
      </w:r>
      <w:r w:rsidR="0055681A">
        <w:rPr>
          <w:rFonts w:cs="Kalimati"/>
          <w:sz w:val="24"/>
          <w:szCs w:val="24"/>
          <w:cs/>
        </w:rPr>
        <w:t>त उपल</w:t>
      </w:r>
      <w:r w:rsidR="0055681A">
        <w:rPr>
          <w:rFonts w:cs="Kalimati" w:hint="cs"/>
          <w:sz w:val="24"/>
          <w:szCs w:val="24"/>
          <w:cs/>
        </w:rPr>
        <w:t>ब्</w:t>
      </w:r>
      <w:r w:rsidRPr="00FC5891">
        <w:rPr>
          <w:rFonts w:cs="Kalimati"/>
          <w:sz w:val="24"/>
          <w:szCs w:val="24"/>
          <w:cs/>
        </w:rPr>
        <w:t>ध</w:t>
      </w:r>
      <w:r w:rsidR="0055681A">
        <w:rPr>
          <w:rFonts w:cs="Kalimati" w:hint="cs"/>
          <w:sz w:val="24"/>
          <w:szCs w:val="24"/>
          <w:cs/>
        </w:rPr>
        <w:t>ि</w:t>
      </w:r>
      <w:r w:rsidRPr="00FC5891">
        <w:rPr>
          <w:rFonts w:cs="Kalimati"/>
          <w:sz w:val="24"/>
          <w:szCs w:val="24"/>
          <w:cs/>
        </w:rPr>
        <w:t>:</w:t>
      </w:r>
    </w:p>
    <w:p w:rsidR="00FC5891" w:rsidRDefault="006E0A1F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(ट)अनुदान आवश्यक पर्ने भनी सम्बन्धित होमस्टे व्यवस्थापन तथा संचालक समितिको निर्णय तथा सिफारिसः</w:t>
      </w:r>
    </w:p>
    <w:p w:rsidR="00667123" w:rsidRDefault="00667123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(ठ) अनुदान रकम आवश्यक पर्ने कारणः</w:t>
      </w:r>
    </w:p>
    <w:p w:rsidR="00667123" w:rsidRDefault="00667123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(ड) परियोजना संचालन गर्न लाग्ने कूल लागत(प्रमाणित लागत अनुमान सहित)</w:t>
      </w:r>
      <w:bookmarkStart w:id="0" w:name="_GoBack"/>
      <w:bookmarkEnd w:id="0"/>
    </w:p>
    <w:p w:rsidR="00573159" w:rsidRDefault="00667123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(ढ)</w:t>
      </w:r>
      <w:r w:rsidR="00573159">
        <w:rPr>
          <w:rFonts w:cs="Kalimati" w:hint="cs"/>
          <w:sz w:val="24"/>
          <w:szCs w:val="24"/>
          <w:cs/>
        </w:rPr>
        <w:t>सम्बन्धित संस्थाको लागत सहभागिता(जनश्रमदान</w:t>
      </w:r>
      <w:r w:rsidR="00573159">
        <w:rPr>
          <w:rFonts w:cs="Kalimati"/>
          <w:sz w:val="24"/>
          <w:szCs w:val="24"/>
        </w:rPr>
        <w:t>,</w:t>
      </w:r>
      <w:r w:rsidR="00573159">
        <w:rPr>
          <w:rFonts w:cs="Kalimati" w:hint="cs"/>
          <w:sz w:val="24"/>
          <w:szCs w:val="24"/>
          <w:cs/>
        </w:rPr>
        <w:t xml:space="preserve"> निर्माण सामग्री वा रकम) विवरणः</w:t>
      </w:r>
    </w:p>
    <w:p w:rsidR="00667123" w:rsidRPr="00FC5891" w:rsidRDefault="00573159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(ण)</w:t>
      </w:r>
      <w:r w:rsidR="00A76125">
        <w:rPr>
          <w:rFonts w:cs="Kalimati" w:hint="cs"/>
          <w:sz w:val="24"/>
          <w:szCs w:val="24"/>
          <w:cs/>
        </w:rPr>
        <w:t>परियोजनाबाट लाभान्वित सम्भाव्य जनसंख्याः</w:t>
      </w:r>
    </w:p>
    <w:p w:rsidR="00121C3A" w:rsidRPr="00C8458A" w:rsidRDefault="00FC5891" w:rsidP="00FC5891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C8458A">
        <w:rPr>
          <w:rFonts w:cs="Kalimati"/>
          <w:b/>
          <w:bCs/>
          <w:sz w:val="24"/>
          <w:szCs w:val="24"/>
          <w:u w:val="single"/>
          <w:cs/>
        </w:rPr>
        <w:t>३</w:t>
      </w:r>
      <w:r w:rsidR="00C8458A" w:rsidRPr="00C8458A">
        <w:rPr>
          <w:rFonts w:cs="Kalimati" w:hint="cs"/>
          <w:b/>
          <w:bCs/>
          <w:sz w:val="24"/>
          <w:szCs w:val="24"/>
          <w:u w:val="single"/>
          <w:cs/>
        </w:rPr>
        <w:t>.</w:t>
      </w:r>
      <w:r w:rsidR="00686778" w:rsidRPr="00C8458A">
        <w:rPr>
          <w:rFonts w:cs="Kalimati"/>
          <w:b/>
          <w:bCs/>
          <w:sz w:val="24"/>
          <w:szCs w:val="24"/>
          <w:u w:val="single"/>
          <w:cs/>
        </w:rPr>
        <w:t>परियोजना</w:t>
      </w:r>
      <w:r w:rsidR="00121C3A" w:rsidRPr="00C8458A">
        <w:rPr>
          <w:rFonts w:cs="Kalimati"/>
          <w:b/>
          <w:bCs/>
          <w:sz w:val="24"/>
          <w:szCs w:val="24"/>
          <w:u w:val="single"/>
          <w:cs/>
        </w:rPr>
        <w:t>को</w:t>
      </w:r>
      <w:r w:rsidR="00121C3A" w:rsidRPr="00C8458A">
        <w:rPr>
          <w:rFonts w:cs="Kalimati" w:hint="cs"/>
          <w:b/>
          <w:bCs/>
          <w:sz w:val="24"/>
          <w:szCs w:val="24"/>
          <w:u w:val="single"/>
          <w:cs/>
        </w:rPr>
        <w:t xml:space="preserve"> विस्</w:t>
      </w:r>
      <w:r w:rsidRPr="00C8458A">
        <w:rPr>
          <w:rFonts w:cs="Kalimati"/>
          <w:b/>
          <w:bCs/>
          <w:sz w:val="24"/>
          <w:szCs w:val="24"/>
          <w:u w:val="single"/>
          <w:cs/>
        </w:rPr>
        <w:t>तृत व</w:t>
      </w:r>
      <w:r w:rsidR="00121C3A" w:rsidRPr="00C8458A">
        <w:rPr>
          <w:rFonts w:cs="Kalimati" w:hint="cs"/>
          <w:b/>
          <w:bCs/>
          <w:sz w:val="24"/>
          <w:szCs w:val="24"/>
          <w:u w:val="single"/>
          <w:cs/>
        </w:rPr>
        <w:t>िव</w:t>
      </w:r>
      <w:r w:rsidRPr="00C8458A">
        <w:rPr>
          <w:rFonts w:cs="Kalimati"/>
          <w:b/>
          <w:bCs/>
          <w:sz w:val="24"/>
          <w:szCs w:val="24"/>
          <w:u w:val="single"/>
          <w:cs/>
        </w:rPr>
        <w:t>रण</w:t>
      </w:r>
      <w:r w:rsidRPr="00C8458A">
        <w:rPr>
          <w:rFonts w:cs="Kalimati"/>
          <w:b/>
          <w:bCs/>
          <w:sz w:val="24"/>
          <w:szCs w:val="24"/>
          <w:cs/>
        </w:rPr>
        <w:t>:</w:t>
      </w:r>
    </w:p>
    <w:p w:rsidR="00121C3A" w:rsidRDefault="00FC5891" w:rsidP="007A7160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FC5891">
        <w:rPr>
          <w:rFonts w:cs="Kalimati"/>
          <w:sz w:val="24"/>
          <w:szCs w:val="24"/>
          <w:cs/>
        </w:rPr>
        <w:t>(</w:t>
      </w:r>
      <w:r w:rsidR="00C8458A">
        <w:rPr>
          <w:rFonts w:cs="Kalimati" w:hint="cs"/>
          <w:sz w:val="24"/>
          <w:szCs w:val="24"/>
          <w:cs/>
        </w:rPr>
        <w:t>क</w:t>
      </w:r>
      <w:r w:rsidRPr="00FC5891">
        <w:rPr>
          <w:rFonts w:cs="Kalimati"/>
          <w:sz w:val="24"/>
          <w:szCs w:val="24"/>
          <w:cs/>
        </w:rPr>
        <w:t>) का</w:t>
      </w:r>
      <w:r w:rsidR="00121C3A">
        <w:rPr>
          <w:rFonts w:cs="Kalimati" w:hint="cs"/>
          <w:sz w:val="24"/>
          <w:szCs w:val="24"/>
          <w:cs/>
        </w:rPr>
        <w:t>र्</w:t>
      </w:r>
      <w:r w:rsidRPr="00FC5891">
        <w:rPr>
          <w:rFonts w:cs="Kalimati"/>
          <w:sz w:val="24"/>
          <w:szCs w:val="24"/>
          <w:cs/>
        </w:rPr>
        <w:t xml:space="preserve">ययोजना: </w:t>
      </w:r>
    </w:p>
    <w:tbl>
      <w:tblPr>
        <w:tblStyle w:val="TableGrid"/>
        <w:tblW w:w="0" w:type="auto"/>
        <w:tblInd w:w="108" w:type="dxa"/>
        <w:tblLook w:val="04A0"/>
      </w:tblPr>
      <w:tblGrid>
        <w:gridCol w:w="900"/>
        <w:gridCol w:w="2340"/>
        <w:gridCol w:w="490"/>
        <w:gridCol w:w="500"/>
        <w:gridCol w:w="450"/>
        <w:gridCol w:w="450"/>
        <w:gridCol w:w="507"/>
        <w:gridCol w:w="1915"/>
        <w:gridCol w:w="1916"/>
      </w:tblGrid>
      <w:tr w:rsidR="00121C3A" w:rsidTr="00A76125">
        <w:tc>
          <w:tcPr>
            <w:tcW w:w="900" w:type="dxa"/>
          </w:tcPr>
          <w:p w:rsidR="00121C3A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340" w:type="dxa"/>
          </w:tcPr>
          <w:p w:rsidR="00121C3A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क्रियाकलाप</w:t>
            </w:r>
          </w:p>
        </w:tc>
        <w:tc>
          <w:tcPr>
            <w:tcW w:w="2397" w:type="dxa"/>
            <w:gridSpan w:val="5"/>
          </w:tcPr>
          <w:p w:rsidR="00121C3A" w:rsidRDefault="00121C3A" w:rsidP="007A7160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समय</w:t>
            </w:r>
            <w:r w:rsidR="00A76125">
              <w:rPr>
                <w:rFonts w:cs="Kalimati" w:hint="cs"/>
                <w:sz w:val="24"/>
                <w:szCs w:val="24"/>
                <w:cs/>
              </w:rPr>
              <w:t>(हप्ता वा महिना)</w:t>
            </w:r>
          </w:p>
        </w:tc>
        <w:tc>
          <w:tcPr>
            <w:tcW w:w="1915" w:type="dxa"/>
          </w:tcPr>
          <w:p w:rsidR="00121C3A" w:rsidRDefault="00121C3A" w:rsidP="007A7160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जिम्मेवार</w:t>
            </w:r>
          </w:p>
        </w:tc>
        <w:tc>
          <w:tcPr>
            <w:tcW w:w="1916" w:type="dxa"/>
          </w:tcPr>
          <w:p w:rsidR="00121C3A" w:rsidRDefault="00121C3A" w:rsidP="007A7160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कैफियत</w:t>
            </w:r>
          </w:p>
        </w:tc>
      </w:tr>
      <w:tr w:rsidR="00A76125" w:rsidTr="00A76125">
        <w:tc>
          <w:tcPr>
            <w:tcW w:w="900" w:type="dxa"/>
          </w:tcPr>
          <w:p w:rsidR="00A76125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125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90" w:type="dxa"/>
          </w:tcPr>
          <w:p w:rsidR="00A76125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dxa"/>
          </w:tcPr>
          <w:p w:rsidR="00A76125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50" w:type="dxa"/>
          </w:tcPr>
          <w:p w:rsidR="00A76125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50" w:type="dxa"/>
          </w:tcPr>
          <w:p w:rsidR="00A76125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07" w:type="dxa"/>
          </w:tcPr>
          <w:p w:rsidR="00A76125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6125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6" w:type="dxa"/>
          </w:tcPr>
          <w:p w:rsidR="00A76125" w:rsidRDefault="00A76125" w:rsidP="007A7160">
            <w:pPr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:rsidR="00121C3A" w:rsidRDefault="00C8458A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(</w:t>
      </w:r>
      <w:r>
        <w:rPr>
          <w:rFonts w:cs="Kalimati" w:hint="cs"/>
          <w:sz w:val="24"/>
          <w:szCs w:val="24"/>
          <w:cs/>
        </w:rPr>
        <w:t>ख</w:t>
      </w:r>
      <w:r w:rsidR="00FC5891" w:rsidRPr="00FC5891">
        <w:rPr>
          <w:rFonts w:cs="Kalimati"/>
          <w:sz w:val="24"/>
          <w:szCs w:val="24"/>
          <w:cs/>
        </w:rPr>
        <w:t>) सं</w:t>
      </w:r>
      <w:r w:rsidR="00121C3A">
        <w:rPr>
          <w:rFonts w:cs="Kalimati" w:hint="cs"/>
          <w:sz w:val="24"/>
          <w:szCs w:val="24"/>
          <w:cs/>
        </w:rPr>
        <w:t>स्</w:t>
      </w:r>
      <w:r w:rsidR="00FC5891" w:rsidRPr="00FC5891">
        <w:rPr>
          <w:rFonts w:cs="Kalimati"/>
          <w:sz w:val="24"/>
          <w:szCs w:val="24"/>
          <w:cs/>
        </w:rPr>
        <w:t>थागत व</w:t>
      </w:r>
      <w:r w:rsidR="00121C3A">
        <w:rPr>
          <w:rFonts w:cs="Kalimati" w:hint="cs"/>
          <w:sz w:val="24"/>
          <w:szCs w:val="24"/>
          <w:cs/>
        </w:rPr>
        <w:t>ि</w:t>
      </w:r>
      <w:r w:rsidR="00FC5891" w:rsidRPr="00FC5891">
        <w:rPr>
          <w:rFonts w:cs="Kalimati"/>
          <w:sz w:val="24"/>
          <w:szCs w:val="24"/>
          <w:cs/>
        </w:rPr>
        <w:t>वरण (क</w:t>
      </w:r>
      <w:r w:rsidR="00121C3A">
        <w:rPr>
          <w:rFonts w:cs="Kalimati" w:hint="cs"/>
          <w:sz w:val="24"/>
          <w:szCs w:val="24"/>
          <w:cs/>
        </w:rPr>
        <w:t>र्</w:t>
      </w:r>
      <w:r w:rsidR="00FC5891" w:rsidRPr="00FC5891">
        <w:rPr>
          <w:rFonts w:cs="Kalimati"/>
          <w:sz w:val="24"/>
          <w:szCs w:val="24"/>
          <w:cs/>
        </w:rPr>
        <w:t>मचार</w:t>
      </w:r>
      <w:r w:rsidR="00121C3A">
        <w:rPr>
          <w:rFonts w:cs="Kalimati" w:hint="cs"/>
          <w:sz w:val="24"/>
          <w:szCs w:val="24"/>
          <w:cs/>
        </w:rPr>
        <w:t>ी</w:t>
      </w:r>
      <w:r w:rsidR="00FC5891" w:rsidRPr="00FC5891">
        <w:rPr>
          <w:rFonts w:cs="Kalimati"/>
          <w:sz w:val="24"/>
          <w:szCs w:val="24"/>
        </w:rPr>
        <w:t xml:space="preserve">, </w:t>
      </w:r>
      <w:r w:rsidR="00FC5891" w:rsidRPr="00FC5891">
        <w:rPr>
          <w:rFonts w:cs="Kalimati"/>
          <w:sz w:val="24"/>
          <w:szCs w:val="24"/>
          <w:cs/>
        </w:rPr>
        <w:t>साधन</w:t>
      </w:r>
      <w:r w:rsidR="00FC5891" w:rsidRPr="00FC5891">
        <w:rPr>
          <w:rFonts w:cs="Kalimati"/>
          <w:sz w:val="24"/>
          <w:szCs w:val="24"/>
        </w:rPr>
        <w:t>,</w:t>
      </w:r>
      <w:r w:rsidR="00121C3A">
        <w:rPr>
          <w:rFonts w:cs="Kalimati" w:hint="cs"/>
          <w:sz w:val="24"/>
          <w:szCs w:val="24"/>
          <w:cs/>
        </w:rPr>
        <w:t>स्र</w:t>
      </w:r>
      <w:r w:rsidR="00FC5891" w:rsidRPr="00FC5891">
        <w:rPr>
          <w:rFonts w:cs="Kalimati"/>
          <w:sz w:val="24"/>
          <w:szCs w:val="24"/>
          <w:cs/>
        </w:rPr>
        <w:t>ोत</w:t>
      </w:r>
      <w:r w:rsidR="00FC5891" w:rsidRPr="00FC5891">
        <w:rPr>
          <w:rFonts w:cs="Kalimati"/>
          <w:sz w:val="24"/>
          <w:szCs w:val="24"/>
        </w:rPr>
        <w:t xml:space="preserve">, </w:t>
      </w:r>
      <w:r w:rsidR="00FC5891" w:rsidRPr="00FC5891">
        <w:rPr>
          <w:rFonts w:cs="Kalimati"/>
          <w:sz w:val="24"/>
          <w:szCs w:val="24"/>
          <w:cs/>
        </w:rPr>
        <w:t>का</w:t>
      </w:r>
      <w:r w:rsidR="00121C3A">
        <w:rPr>
          <w:rFonts w:cs="Kalimati" w:hint="cs"/>
          <w:sz w:val="24"/>
          <w:szCs w:val="24"/>
          <w:cs/>
        </w:rPr>
        <w:t>र्</w:t>
      </w:r>
      <w:r w:rsidR="00FC5891" w:rsidRPr="00FC5891">
        <w:rPr>
          <w:rFonts w:cs="Kalimati"/>
          <w:sz w:val="24"/>
          <w:szCs w:val="24"/>
          <w:cs/>
        </w:rPr>
        <w:t>यालय आद</w:t>
      </w:r>
      <w:r w:rsidR="00121C3A">
        <w:rPr>
          <w:rFonts w:cs="Kalimati" w:hint="cs"/>
          <w:sz w:val="24"/>
          <w:szCs w:val="24"/>
          <w:cs/>
        </w:rPr>
        <w:t>ि</w:t>
      </w:r>
      <w:r w:rsidR="00FC5891" w:rsidRPr="00FC5891">
        <w:rPr>
          <w:rFonts w:cs="Kalimati"/>
          <w:sz w:val="24"/>
          <w:szCs w:val="24"/>
          <w:cs/>
        </w:rPr>
        <w:t xml:space="preserve">): </w:t>
      </w:r>
    </w:p>
    <w:p w:rsidR="00121C3A" w:rsidRDefault="00C8458A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(</w:t>
      </w:r>
      <w:r>
        <w:rPr>
          <w:rFonts w:cs="Kalimati" w:hint="cs"/>
          <w:sz w:val="24"/>
          <w:szCs w:val="24"/>
          <w:cs/>
        </w:rPr>
        <w:t>ग</w:t>
      </w:r>
      <w:r w:rsidR="00FC5891" w:rsidRPr="00FC5891">
        <w:rPr>
          <w:rFonts w:cs="Kalimati"/>
          <w:sz w:val="24"/>
          <w:szCs w:val="24"/>
          <w:cs/>
        </w:rPr>
        <w:t>) ब</w:t>
      </w:r>
      <w:r w:rsidR="00121C3A">
        <w:rPr>
          <w:rFonts w:cs="Kalimati" w:hint="cs"/>
          <w:sz w:val="24"/>
          <w:szCs w:val="24"/>
          <w:cs/>
        </w:rPr>
        <w:t>ैं</w:t>
      </w:r>
      <w:r w:rsidR="00FC5891" w:rsidRPr="00FC5891">
        <w:rPr>
          <w:rFonts w:cs="Kalimati"/>
          <w:sz w:val="24"/>
          <w:szCs w:val="24"/>
          <w:cs/>
        </w:rPr>
        <w:t>कको नाम र खाता न</w:t>
      </w:r>
      <w:r w:rsidR="00121C3A">
        <w:rPr>
          <w:rFonts w:cs="Kalimati" w:hint="cs"/>
          <w:sz w:val="24"/>
          <w:szCs w:val="24"/>
          <w:cs/>
        </w:rPr>
        <w:t>म्</w:t>
      </w:r>
      <w:r w:rsidR="00FC5891" w:rsidRPr="00FC5891">
        <w:rPr>
          <w:rFonts w:cs="Kalimati"/>
          <w:sz w:val="24"/>
          <w:szCs w:val="24"/>
          <w:cs/>
        </w:rPr>
        <w:t xml:space="preserve">बर:  </w:t>
      </w:r>
    </w:p>
    <w:p w:rsidR="00121C3A" w:rsidRDefault="00C8458A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(</w:t>
      </w:r>
      <w:r>
        <w:rPr>
          <w:rFonts w:cs="Kalimati" w:hint="cs"/>
          <w:sz w:val="24"/>
          <w:szCs w:val="24"/>
          <w:cs/>
        </w:rPr>
        <w:t>घ</w:t>
      </w:r>
      <w:r w:rsidR="00FC5891" w:rsidRPr="00FC5891">
        <w:rPr>
          <w:rFonts w:cs="Kalimati"/>
          <w:sz w:val="24"/>
          <w:szCs w:val="24"/>
          <w:cs/>
        </w:rPr>
        <w:t xml:space="preserve">) </w:t>
      </w:r>
      <w:r w:rsidR="00AC02C1">
        <w:rPr>
          <w:rFonts w:cs="Kalimati"/>
          <w:sz w:val="24"/>
          <w:szCs w:val="24"/>
          <w:cs/>
        </w:rPr>
        <w:t>प्रस्ताव</w:t>
      </w:r>
      <w:r w:rsidR="00121C3A">
        <w:rPr>
          <w:rFonts w:cs="Kalimati" w:hint="cs"/>
          <w:sz w:val="24"/>
          <w:szCs w:val="24"/>
          <w:cs/>
        </w:rPr>
        <w:t>ि</w:t>
      </w:r>
      <w:r w:rsidR="00FC5891" w:rsidRPr="00FC5891">
        <w:rPr>
          <w:rFonts w:cs="Kalimati"/>
          <w:sz w:val="24"/>
          <w:szCs w:val="24"/>
          <w:cs/>
        </w:rPr>
        <w:t xml:space="preserve">त </w:t>
      </w:r>
      <w:r w:rsidR="00686778">
        <w:rPr>
          <w:rFonts w:cs="Kalimati"/>
          <w:sz w:val="24"/>
          <w:szCs w:val="24"/>
          <w:cs/>
        </w:rPr>
        <w:t>परियोजना</w:t>
      </w:r>
      <w:r w:rsidR="00FC5891" w:rsidRPr="00FC5891">
        <w:rPr>
          <w:rFonts w:cs="Kalimati"/>
          <w:sz w:val="24"/>
          <w:szCs w:val="24"/>
          <w:cs/>
        </w:rPr>
        <w:t xml:space="preserve">को बजेट:  </w:t>
      </w:r>
    </w:p>
    <w:tbl>
      <w:tblPr>
        <w:tblStyle w:val="TableGrid"/>
        <w:tblW w:w="9900" w:type="dxa"/>
        <w:tblInd w:w="198" w:type="dxa"/>
        <w:tblLayout w:type="fixed"/>
        <w:tblLook w:val="04A0"/>
      </w:tblPr>
      <w:tblGrid>
        <w:gridCol w:w="810"/>
        <w:gridCol w:w="1386"/>
        <w:gridCol w:w="960"/>
        <w:gridCol w:w="1020"/>
        <w:gridCol w:w="954"/>
        <w:gridCol w:w="1260"/>
        <w:gridCol w:w="1170"/>
        <w:gridCol w:w="1530"/>
        <w:gridCol w:w="810"/>
      </w:tblGrid>
      <w:tr w:rsidR="00A76125" w:rsidTr="007A7160">
        <w:tc>
          <w:tcPr>
            <w:tcW w:w="810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1386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पूर्वाधार विकासको विवरण</w:t>
            </w:r>
          </w:p>
        </w:tc>
        <w:tc>
          <w:tcPr>
            <w:tcW w:w="960" w:type="dxa"/>
          </w:tcPr>
          <w:p w:rsidR="00A76125" w:rsidRDefault="00A76125" w:rsidP="00121C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इकाइ</w:t>
            </w:r>
          </w:p>
        </w:tc>
        <w:tc>
          <w:tcPr>
            <w:tcW w:w="1020" w:type="dxa"/>
          </w:tcPr>
          <w:p w:rsidR="00A76125" w:rsidRDefault="00A76125" w:rsidP="00A76125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954" w:type="dxa"/>
          </w:tcPr>
          <w:p w:rsidR="00A76125" w:rsidRDefault="00A76125" w:rsidP="00A76125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दर</w:t>
            </w:r>
          </w:p>
        </w:tc>
        <w:tc>
          <w:tcPr>
            <w:tcW w:w="1260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 रकम</w:t>
            </w:r>
          </w:p>
        </w:tc>
        <w:tc>
          <w:tcPr>
            <w:tcW w:w="1170" w:type="dxa"/>
          </w:tcPr>
          <w:p w:rsidR="00A76125" w:rsidRDefault="00A76125" w:rsidP="00225463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संस्थाको योगदान</w:t>
            </w:r>
          </w:p>
        </w:tc>
        <w:tc>
          <w:tcPr>
            <w:tcW w:w="1530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माग गरिएको रकम</w:t>
            </w:r>
          </w:p>
        </w:tc>
        <w:tc>
          <w:tcPr>
            <w:tcW w:w="810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A76125" w:rsidTr="007A7160">
        <w:tc>
          <w:tcPr>
            <w:tcW w:w="810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86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60" w:type="dxa"/>
          </w:tcPr>
          <w:p w:rsidR="00A76125" w:rsidRDefault="00A76125" w:rsidP="00121C3A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:rsidR="00A76125" w:rsidRDefault="00A76125" w:rsidP="00121C3A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54" w:type="dxa"/>
          </w:tcPr>
          <w:p w:rsidR="00A76125" w:rsidRDefault="00A76125" w:rsidP="00121C3A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A76125" w:rsidRDefault="00A76125" w:rsidP="00225463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:rsidR="00A76125" w:rsidRDefault="00A76125" w:rsidP="00FC5891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</w:tr>
    </w:tbl>
    <w:p w:rsidR="00C8458A" w:rsidRDefault="00C8458A" w:rsidP="00FC589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(ङ) होमस्टेको व्यवस्थापकीय पक्षः</w:t>
      </w:r>
    </w:p>
    <w:p w:rsidR="00C8458A" w:rsidRDefault="00C8458A" w:rsidP="00C845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भवन तथा बेडको संख्या...</w:t>
      </w:r>
    </w:p>
    <w:p w:rsidR="00C8458A" w:rsidRDefault="00C8458A" w:rsidP="00C845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स्थानीय उत्पादनको प्रयोग..</w:t>
      </w:r>
    </w:p>
    <w:p w:rsidR="00C8458A" w:rsidRDefault="00C8458A" w:rsidP="00C845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जनशक्ति प्रयोगको अवस्था...</w:t>
      </w:r>
    </w:p>
    <w:p w:rsidR="00C8458A" w:rsidRDefault="00C8458A" w:rsidP="00C845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साँस्कृतिक पक्षको जगेर्ना..</w:t>
      </w:r>
    </w:p>
    <w:p w:rsidR="00C8458A" w:rsidRDefault="00C8458A" w:rsidP="00C845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आगन्तुकको संख्या तथा वार्षिक आम्दानी..</w:t>
      </w:r>
    </w:p>
    <w:p w:rsidR="00C8458A" w:rsidRDefault="00C8458A" w:rsidP="00C845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लेखापरीक्षण..</w:t>
      </w:r>
    </w:p>
    <w:p w:rsidR="00C8458A" w:rsidRDefault="00C8458A" w:rsidP="00C845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नियमित बैठक..</w:t>
      </w:r>
    </w:p>
    <w:p w:rsidR="00C8458A" w:rsidRDefault="00C8458A" w:rsidP="00C845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सजावट..</w:t>
      </w:r>
    </w:p>
    <w:p w:rsidR="00C8458A" w:rsidRDefault="00C8458A" w:rsidP="00C8458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(च) समावेशित</w:t>
      </w:r>
      <w:r w:rsidR="00573159">
        <w:rPr>
          <w:rFonts w:cs="Kalimati" w:hint="cs"/>
          <w:sz w:val="24"/>
          <w:szCs w:val="24"/>
          <w:cs/>
        </w:rPr>
        <w:t>ा</w:t>
      </w:r>
    </w:p>
    <w:p w:rsidR="00C8458A" w:rsidRDefault="00573159" w:rsidP="00C8458A">
      <w:pPr>
        <w:pStyle w:val="ListParagraph"/>
        <w:numPr>
          <w:ilvl w:val="0"/>
          <w:numId w:val="6"/>
        </w:numPr>
        <w:spacing w:after="0" w:line="240" w:lineRule="auto"/>
        <w:ind w:left="1170" w:hanging="9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युवा..</w:t>
      </w:r>
    </w:p>
    <w:p w:rsidR="00573159" w:rsidRDefault="00573159" w:rsidP="00C8458A">
      <w:pPr>
        <w:pStyle w:val="ListParagraph"/>
        <w:numPr>
          <w:ilvl w:val="0"/>
          <w:numId w:val="6"/>
        </w:numPr>
        <w:spacing w:after="0" w:line="240" w:lineRule="auto"/>
        <w:ind w:left="1170" w:hanging="9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महिला..</w:t>
      </w:r>
    </w:p>
    <w:p w:rsidR="00573159" w:rsidRDefault="00573159" w:rsidP="00C8458A">
      <w:pPr>
        <w:pStyle w:val="ListParagraph"/>
        <w:numPr>
          <w:ilvl w:val="0"/>
          <w:numId w:val="6"/>
        </w:numPr>
        <w:spacing w:after="0" w:line="240" w:lineRule="auto"/>
        <w:ind w:left="1170" w:hanging="9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जनजाति..</w:t>
      </w:r>
    </w:p>
    <w:p w:rsidR="00573159" w:rsidRDefault="00573159" w:rsidP="00C8458A">
      <w:pPr>
        <w:pStyle w:val="ListParagraph"/>
        <w:numPr>
          <w:ilvl w:val="0"/>
          <w:numId w:val="6"/>
        </w:numPr>
        <w:spacing w:after="0" w:line="240" w:lineRule="auto"/>
        <w:ind w:left="1170" w:hanging="9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दलित...</w:t>
      </w:r>
    </w:p>
    <w:p w:rsidR="00573159" w:rsidRDefault="00573159" w:rsidP="00573159">
      <w:pPr>
        <w:pStyle w:val="ListParagraph"/>
        <w:numPr>
          <w:ilvl w:val="0"/>
          <w:numId w:val="6"/>
        </w:numPr>
        <w:spacing w:after="0" w:line="240" w:lineRule="auto"/>
        <w:ind w:left="1170" w:hanging="9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पिछडिएको..</w:t>
      </w:r>
    </w:p>
    <w:p w:rsidR="00573159" w:rsidRDefault="00573159" w:rsidP="00573159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(छ) वातावरणमैत्री प्रस्ताव</w:t>
      </w:r>
    </w:p>
    <w:p w:rsidR="00573159" w:rsidRDefault="00573159" w:rsidP="005731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573159">
        <w:rPr>
          <w:rFonts w:cs="Kalimati"/>
          <w:sz w:val="24"/>
          <w:szCs w:val="24"/>
          <w:cs/>
        </w:rPr>
        <w:t>सरसफाइ र</w:t>
      </w:r>
      <w:r>
        <w:rPr>
          <w:rFonts w:cs="Kalimati" w:hint="cs"/>
          <w:sz w:val="24"/>
          <w:szCs w:val="24"/>
          <w:cs/>
        </w:rPr>
        <w:t xml:space="preserve"> हरियाली ..</w:t>
      </w:r>
    </w:p>
    <w:p w:rsidR="00573159" w:rsidRDefault="00573159" w:rsidP="005731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पानीको स्रोत संरक्षण..</w:t>
      </w:r>
    </w:p>
    <w:p w:rsidR="00573159" w:rsidRDefault="00573159" w:rsidP="005731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वन क्षेत्रको संरक्षण..</w:t>
      </w:r>
    </w:p>
    <w:p w:rsidR="00573159" w:rsidRDefault="00573159" w:rsidP="005731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प्रदुषण नियन्त्रणको उपायहरु..</w:t>
      </w:r>
    </w:p>
    <w:p w:rsidR="00573159" w:rsidRDefault="00573159" w:rsidP="00573159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(ज) पर्यटन पूर्वाधारमा स्थानीय स्रोत साधनको प्रयोग(ढुङ्गा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माटो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काठ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बाँस लगायतका वस्तु) (लागत अनुमान अनुसार)</w:t>
      </w:r>
    </w:p>
    <w:p w:rsidR="003F72D6" w:rsidRDefault="00573159" w:rsidP="00573159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(झ) पर्यटकीय गतिविधिहरुको विवरणः</w:t>
      </w:r>
    </w:p>
    <w:p w:rsidR="003F72D6" w:rsidRPr="003F72D6" w:rsidRDefault="003F72D6" w:rsidP="003F72D6">
      <w:pPr>
        <w:rPr>
          <w:rFonts w:cs="Kalimati"/>
          <w:sz w:val="24"/>
          <w:szCs w:val="24"/>
        </w:rPr>
      </w:pPr>
    </w:p>
    <w:p w:rsidR="003F72D6" w:rsidRDefault="003F72D6" w:rsidP="003F72D6">
      <w:pPr>
        <w:rPr>
          <w:rFonts w:cs="Kalimati"/>
          <w:sz w:val="24"/>
          <w:szCs w:val="24"/>
        </w:rPr>
      </w:pPr>
    </w:p>
    <w:p w:rsidR="00573159" w:rsidRDefault="003F72D6" w:rsidP="003F72D6">
      <w:pPr>
        <w:tabs>
          <w:tab w:val="left" w:pos="6380"/>
        </w:tabs>
        <w:spacing w:after="0" w:line="240" w:lineRule="auto"/>
        <w:jc w:val="righ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अनुदानग्राही निकायको प्रमुख/अध्यक्ष</w:t>
      </w:r>
    </w:p>
    <w:p w:rsidR="003F72D6" w:rsidRDefault="003F72D6" w:rsidP="003F72D6">
      <w:pPr>
        <w:tabs>
          <w:tab w:val="left" w:pos="638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नाम थरः</w:t>
      </w:r>
    </w:p>
    <w:p w:rsidR="003F72D6" w:rsidRDefault="003F72D6" w:rsidP="003F72D6">
      <w:pPr>
        <w:tabs>
          <w:tab w:val="left" w:pos="638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पदः</w:t>
      </w:r>
    </w:p>
    <w:p w:rsidR="003F72D6" w:rsidRDefault="003F72D6" w:rsidP="003F72D6">
      <w:pPr>
        <w:tabs>
          <w:tab w:val="left" w:pos="638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ठेगानाः</w:t>
      </w:r>
    </w:p>
    <w:p w:rsidR="003F72D6" w:rsidRDefault="003F72D6" w:rsidP="003F72D6">
      <w:pPr>
        <w:tabs>
          <w:tab w:val="left" w:pos="638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हस्ताक्षरः</w:t>
      </w:r>
    </w:p>
    <w:p w:rsidR="003F72D6" w:rsidRDefault="003F72D6" w:rsidP="003F72D6">
      <w:pPr>
        <w:tabs>
          <w:tab w:val="left" w:pos="638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छापः</w:t>
      </w:r>
    </w:p>
    <w:p w:rsidR="003F72D6" w:rsidRPr="003F72D6" w:rsidRDefault="003F72D6" w:rsidP="003F72D6">
      <w:pPr>
        <w:tabs>
          <w:tab w:val="left" w:pos="638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होमस्टेको नाम</w:t>
      </w:r>
    </w:p>
    <w:sectPr w:rsidR="003F72D6" w:rsidRPr="003F72D6" w:rsidSect="0074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1E" w:rsidRDefault="00BF3A1E" w:rsidP="00A932D3">
      <w:pPr>
        <w:spacing w:after="0" w:line="240" w:lineRule="auto"/>
      </w:pPr>
      <w:r>
        <w:separator/>
      </w:r>
    </w:p>
  </w:endnote>
  <w:endnote w:type="continuationSeparator" w:id="1">
    <w:p w:rsidR="00BF3A1E" w:rsidRDefault="00BF3A1E" w:rsidP="00A9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1E" w:rsidRDefault="00BF3A1E" w:rsidP="00A932D3">
      <w:pPr>
        <w:spacing w:after="0" w:line="240" w:lineRule="auto"/>
      </w:pPr>
      <w:r>
        <w:separator/>
      </w:r>
    </w:p>
  </w:footnote>
  <w:footnote w:type="continuationSeparator" w:id="1">
    <w:p w:rsidR="00BF3A1E" w:rsidRDefault="00BF3A1E" w:rsidP="00A9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8F2"/>
    <w:multiLevelType w:val="hybridMultilevel"/>
    <w:tmpl w:val="827A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3BBD"/>
    <w:multiLevelType w:val="hybridMultilevel"/>
    <w:tmpl w:val="12C098C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C5701A"/>
    <w:multiLevelType w:val="hybridMultilevel"/>
    <w:tmpl w:val="1BDC3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930E7"/>
    <w:multiLevelType w:val="hybridMultilevel"/>
    <w:tmpl w:val="8ACE6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A12016"/>
    <w:multiLevelType w:val="hybridMultilevel"/>
    <w:tmpl w:val="239446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2B6ADD"/>
    <w:multiLevelType w:val="hybridMultilevel"/>
    <w:tmpl w:val="0BA8AD84"/>
    <w:lvl w:ilvl="0" w:tplc="BC465E38">
      <w:start w:val="1"/>
      <w:numFmt w:val="hindiNumbers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D7582"/>
    <w:multiLevelType w:val="hybridMultilevel"/>
    <w:tmpl w:val="96F6C6E6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5891"/>
    <w:rsid w:val="00003222"/>
    <w:rsid w:val="00056493"/>
    <w:rsid w:val="000C7EA2"/>
    <w:rsid w:val="00121C3A"/>
    <w:rsid w:val="00166F32"/>
    <w:rsid w:val="0017130C"/>
    <w:rsid w:val="00225463"/>
    <w:rsid w:val="002736FC"/>
    <w:rsid w:val="002F161D"/>
    <w:rsid w:val="00307DA3"/>
    <w:rsid w:val="003500E4"/>
    <w:rsid w:val="00392794"/>
    <w:rsid w:val="003F72D6"/>
    <w:rsid w:val="0041330C"/>
    <w:rsid w:val="00495A66"/>
    <w:rsid w:val="004B7774"/>
    <w:rsid w:val="00521E2F"/>
    <w:rsid w:val="005545EA"/>
    <w:rsid w:val="0055681A"/>
    <w:rsid w:val="00573159"/>
    <w:rsid w:val="00593AB9"/>
    <w:rsid w:val="005A2DBE"/>
    <w:rsid w:val="005B1765"/>
    <w:rsid w:val="005C0985"/>
    <w:rsid w:val="005C3AF6"/>
    <w:rsid w:val="005D556D"/>
    <w:rsid w:val="005F673E"/>
    <w:rsid w:val="00603121"/>
    <w:rsid w:val="00627FC8"/>
    <w:rsid w:val="00667123"/>
    <w:rsid w:val="00673F3C"/>
    <w:rsid w:val="00686778"/>
    <w:rsid w:val="006A5F5E"/>
    <w:rsid w:val="006E0A1F"/>
    <w:rsid w:val="007435C1"/>
    <w:rsid w:val="007A7160"/>
    <w:rsid w:val="007D07FF"/>
    <w:rsid w:val="007D26D2"/>
    <w:rsid w:val="007D3328"/>
    <w:rsid w:val="007F3BED"/>
    <w:rsid w:val="0086554B"/>
    <w:rsid w:val="00907336"/>
    <w:rsid w:val="00991A78"/>
    <w:rsid w:val="009B2EAA"/>
    <w:rsid w:val="009F257D"/>
    <w:rsid w:val="00A73BF2"/>
    <w:rsid w:val="00A76125"/>
    <w:rsid w:val="00A932D3"/>
    <w:rsid w:val="00A93951"/>
    <w:rsid w:val="00AC02C1"/>
    <w:rsid w:val="00B31AFA"/>
    <w:rsid w:val="00B32355"/>
    <w:rsid w:val="00B37373"/>
    <w:rsid w:val="00B712A5"/>
    <w:rsid w:val="00BB403E"/>
    <w:rsid w:val="00BB754C"/>
    <w:rsid w:val="00BD2C7B"/>
    <w:rsid w:val="00BF3A1E"/>
    <w:rsid w:val="00C571DC"/>
    <w:rsid w:val="00C6150E"/>
    <w:rsid w:val="00C8458A"/>
    <w:rsid w:val="00C92D28"/>
    <w:rsid w:val="00CC2D85"/>
    <w:rsid w:val="00CF288E"/>
    <w:rsid w:val="00DF1599"/>
    <w:rsid w:val="00E349DE"/>
    <w:rsid w:val="00E828D9"/>
    <w:rsid w:val="00EE5354"/>
    <w:rsid w:val="00F75F7B"/>
    <w:rsid w:val="00FA05B3"/>
    <w:rsid w:val="00FB38E6"/>
    <w:rsid w:val="00FC5891"/>
    <w:rsid w:val="00FE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D3"/>
  </w:style>
  <w:style w:type="paragraph" w:styleId="Footer">
    <w:name w:val="footer"/>
    <w:basedOn w:val="Normal"/>
    <w:link w:val="FooterChar"/>
    <w:uiPriority w:val="99"/>
    <w:unhideWhenUsed/>
    <w:rsid w:val="00A9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D3"/>
  </w:style>
  <w:style w:type="paragraph" w:styleId="ListParagraph">
    <w:name w:val="List Paragraph"/>
    <w:basedOn w:val="Normal"/>
    <w:uiPriority w:val="34"/>
    <w:qFormat/>
    <w:rsid w:val="00686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3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BC71-B907-4368-B1CD-067C1B8B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65</cp:revision>
  <cp:lastPrinted>2020-01-13T09:09:00Z</cp:lastPrinted>
  <dcterms:created xsi:type="dcterms:W3CDTF">2019-08-29T05:44:00Z</dcterms:created>
  <dcterms:modified xsi:type="dcterms:W3CDTF">2020-01-22T04:50:00Z</dcterms:modified>
</cp:coreProperties>
</file>